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9931D0" w:rsidRPr="009931D0" w:rsidTr="009931D0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bookmarkStart w:id="0" w:name="_GoBack"/>
            <w:bookmarkEnd w:id="0"/>
            <w:r w:rsidRPr="009931D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ZAKLJUČAK</w:t>
            </w:r>
          </w:p>
          <w:p w:rsidR="009931D0" w:rsidRPr="009931D0" w:rsidRDefault="009931D0" w:rsidP="009931D0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9931D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USVAJANJU PROGRAMA DODELE BESPOVRATNE POMOĆI PRIVREDNIM SUBJEKTIMA NA POPLAVLJENOM PODRUČJU U MARTU 2016. GODINE</w:t>
            </w:r>
          </w:p>
          <w:p w:rsidR="009931D0" w:rsidRPr="009931D0" w:rsidRDefault="009931D0" w:rsidP="009931D0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9931D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91/2016)</w:t>
            </w:r>
          </w:p>
        </w:tc>
      </w:tr>
    </w:tbl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1. Usvaja se Program dodele bespovratne pomoći privrednim subjektima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poplavljenom području u martu 2016.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, koji je sastavni deo ovog zaključka.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2. Ovaj zaključak objaviti u "Službenom glasniku Republike Srbije". </w:t>
      </w:r>
    </w:p>
    <w:p w:rsidR="009931D0" w:rsidRPr="009931D0" w:rsidRDefault="009931D0" w:rsidP="009931D0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9931D0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1" w:name="str_1"/>
      <w:bookmarkEnd w:id="1"/>
      <w:r w:rsidRPr="009931D0">
        <w:rPr>
          <w:rFonts w:ascii="Arial" w:eastAsia="Times New Roman" w:hAnsi="Arial" w:cs="Arial"/>
          <w:b/>
          <w:bCs/>
          <w:sz w:val="31"/>
          <w:szCs w:val="31"/>
        </w:rPr>
        <w:t>PROGRAM</w:t>
      </w:r>
      <w:r w:rsidRPr="009931D0">
        <w:rPr>
          <w:rFonts w:ascii="Arial" w:eastAsia="Times New Roman" w:hAnsi="Arial" w:cs="Arial"/>
          <w:b/>
          <w:bCs/>
          <w:sz w:val="31"/>
          <w:szCs w:val="31"/>
        </w:rPr>
        <w:br/>
        <w:t xml:space="preserve">DODELE BESPOVRATNE POMOĆI PRIVREDNIM SUBJEKTIMA NA POPLAVLJENOM PODRUČJU U MARTU 2016. GODINE </w:t>
      </w:r>
    </w:p>
    <w:p w:rsidR="009931D0" w:rsidRPr="009931D0" w:rsidRDefault="009931D0" w:rsidP="009931D0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9931D0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2" w:name="str_2"/>
      <w:bookmarkEnd w:id="2"/>
      <w:r w:rsidRPr="009931D0">
        <w:rPr>
          <w:rFonts w:ascii="Arial" w:eastAsia="Times New Roman" w:hAnsi="Arial" w:cs="Arial"/>
          <w:sz w:val="31"/>
          <w:szCs w:val="31"/>
        </w:rPr>
        <w:t xml:space="preserve">I NAMENA SREDSTAVA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Program se odnosi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dodelu bespovratne pomoći privrednim subjektima koji su pretrpeli štetu od elementarne nepogode poplave koja je dovela do izlivanja reka i aktiviranja klizišta.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Odlukom o proglašenju elementarne nepogode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teritoriji Republike Srbije 05 broj 217-2842/2016 od 10. </w:t>
      </w:r>
      <w:proofErr w:type="gramStart"/>
      <w:r w:rsidRPr="009931D0">
        <w:rPr>
          <w:rFonts w:ascii="Arial" w:eastAsia="Times New Roman" w:hAnsi="Arial" w:cs="Arial"/>
        </w:rPr>
        <w:t>marta</w:t>
      </w:r>
      <w:proofErr w:type="gramEnd"/>
      <w:r w:rsidRPr="009931D0">
        <w:rPr>
          <w:rFonts w:ascii="Arial" w:eastAsia="Times New Roman" w:hAnsi="Arial" w:cs="Arial"/>
        </w:rPr>
        <w:t xml:space="preserve"> 2016.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 ("Službeni glasnik PC", broj 26/16) Vlada je proglasila za elementarnu nepogodu na teritoriji Republike Srbije poplavu koja je zahvatila celu teritoriju Republike Srbije.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Odlukom o proglašenju prestanka elementarne nepogode 05 broj 217-3005/2016 </w:t>
      </w:r>
      <w:proofErr w:type="gramStart"/>
      <w:r w:rsidRPr="009931D0">
        <w:rPr>
          <w:rFonts w:ascii="Arial" w:eastAsia="Times New Roman" w:hAnsi="Arial" w:cs="Arial"/>
        </w:rPr>
        <w:t>od</w:t>
      </w:r>
      <w:proofErr w:type="gramEnd"/>
      <w:r w:rsidRPr="009931D0">
        <w:rPr>
          <w:rFonts w:ascii="Arial" w:eastAsia="Times New Roman" w:hAnsi="Arial" w:cs="Arial"/>
        </w:rPr>
        <w:t xml:space="preserve"> 15. </w:t>
      </w:r>
      <w:proofErr w:type="gramStart"/>
      <w:r w:rsidRPr="009931D0">
        <w:rPr>
          <w:rFonts w:ascii="Arial" w:eastAsia="Times New Roman" w:hAnsi="Arial" w:cs="Arial"/>
        </w:rPr>
        <w:t>marta</w:t>
      </w:r>
      <w:proofErr w:type="gramEnd"/>
      <w:r w:rsidRPr="009931D0">
        <w:rPr>
          <w:rFonts w:ascii="Arial" w:eastAsia="Times New Roman" w:hAnsi="Arial" w:cs="Arial"/>
        </w:rPr>
        <w:t xml:space="preserve"> 2016.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 ("Službeni glasnik PC", broj 28/16) Vlada je proglasila da je prestala elementarna nepogoda na teritoriji Republike Srbije proglašena Odlukom iz stava 2. </w:t>
      </w:r>
      <w:proofErr w:type="gramStart"/>
      <w:r w:rsidRPr="009931D0">
        <w:rPr>
          <w:rFonts w:ascii="Arial" w:eastAsia="Times New Roman" w:hAnsi="Arial" w:cs="Arial"/>
        </w:rPr>
        <w:t>ove</w:t>
      </w:r>
      <w:proofErr w:type="gramEnd"/>
      <w:r w:rsidRPr="009931D0">
        <w:rPr>
          <w:rFonts w:ascii="Arial" w:eastAsia="Times New Roman" w:hAnsi="Arial" w:cs="Arial"/>
        </w:rPr>
        <w:t xml:space="preserve"> tačke.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3" w:name="str_3"/>
      <w:bookmarkEnd w:id="3"/>
      <w:r w:rsidRPr="009931D0">
        <w:rPr>
          <w:rFonts w:ascii="Arial" w:eastAsia="Times New Roman" w:hAnsi="Arial" w:cs="Arial"/>
          <w:sz w:val="31"/>
          <w:szCs w:val="31"/>
        </w:rPr>
        <w:t xml:space="preserve">II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>Za ovu namenu opredeljena su sredstva u iznosu od RSD 15.000.000</w:t>
      </w:r>
      <w:proofErr w:type="gramStart"/>
      <w:r w:rsidRPr="009931D0">
        <w:rPr>
          <w:rFonts w:ascii="Arial" w:eastAsia="Times New Roman" w:hAnsi="Arial" w:cs="Arial"/>
        </w:rPr>
        <w:t>,00</w:t>
      </w:r>
      <w:proofErr w:type="gramEnd"/>
      <w:r w:rsidRPr="009931D0">
        <w:rPr>
          <w:rFonts w:ascii="Arial" w:eastAsia="Times New Roman" w:hAnsi="Arial" w:cs="Arial"/>
        </w:rPr>
        <w:t xml:space="preserve"> po Rešenju o upotrebi sredstava tekuće budžetske rezerve 05 broj 401-6295/2016 od 7. </w:t>
      </w:r>
      <w:proofErr w:type="gramStart"/>
      <w:r w:rsidRPr="009931D0">
        <w:rPr>
          <w:rFonts w:ascii="Arial" w:eastAsia="Times New Roman" w:hAnsi="Arial" w:cs="Arial"/>
        </w:rPr>
        <w:t>jula</w:t>
      </w:r>
      <w:proofErr w:type="gramEnd"/>
      <w:r w:rsidRPr="009931D0">
        <w:rPr>
          <w:rFonts w:ascii="Arial" w:eastAsia="Times New Roman" w:hAnsi="Arial" w:cs="Arial"/>
        </w:rPr>
        <w:t xml:space="preserve"> 2016.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 ("Službeni glasnik RS", broj 62/16) i biće preneta Fondu za razvoj Republike Srbije radi isplate pomoći privrednim subjektima, i to: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>- 5.000.000</w:t>
      </w:r>
      <w:proofErr w:type="gramStart"/>
      <w:r w:rsidRPr="009931D0">
        <w:rPr>
          <w:rFonts w:ascii="Arial" w:eastAsia="Times New Roman" w:hAnsi="Arial" w:cs="Arial"/>
        </w:rPr>
        <w:t>,00</w:t>
      </w:r>
      <w:proofErr w:type="gramEnd"/>
      <w:r w:rsidRPr="009931D0">
        <w:rPr>
          <w:rFonts w:ascii="Arial" w:eastAsia="Times New Roman" w:hAnsi="Arial" w:cs="Arial"/>
        </w:rPr>
        <w:t xml:space="preserve"> RSD radi isplate pomoći privrednim subjektima koji su oštećeni u poplavama 2014.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 i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lastRenderedPageBreak/>
        <w:t>- 10.000.000</w:t>
      </w:r>
      <w:proofErr w:type="gramStart"/>
      <w:r w:rsidRPr="009931D0">
        <w:rPr>
          <w:rFonts w:ascii="Arial" w:eastAsia="Times New Roman" w:hAnsi="Arial" w:cs="Arial"/>
        </w:rPr>
        <w:t>,00</w:t>
      </w:r>
      <w:proofErr w:type="gramEnd"/>
      <w:r w:rsidRPr="009931D0">
        <w:rPr>
          <w:rFonts w:ascii="Arial" w:eastAsia="Times New Roman" w:hAnsi="Arial" w:cs="Arial"/>
        </w:rPr>
        <w:t xml:space="preserve"> RSD radi isplate pomoći privrednim subjektima koji su oštećeni u martovskim poplavama 2016.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>Za istu namenu koristiće se neutrošena sredstva u iznosu od RSD 30.000.000</w:t>
      </w:r>
      <w:proofErr w:type="gramStart"/>
      <w:r w:rsidRPr="009931D0">
        <w:rPr>
          <w:rFonts w:ascii="Arial" w:eastAsia="Times New Roman" w:hAnsi="Arial" w:cs="Arial"/>
        </w:rPr>
        <w:t>,00</w:t>
      </w:r>
      <w:proofErr w:type="gramEnd"/>
      <w:r w:rsidRPr="009931D0">
        <w:rPr>
          <w:rFonts w:ascii="Arial" w:eastAsia="Times New Roman" w:hAnsi="Arial" w:cs="Arial"/>
        </w:rPr>
        <w:t xml:space="preserve"> koja su preneta Fondu za razvoj Republike Srbije u skladu sa Uredbom o utvrđivanju Državnog programa obnove privredne delatnosti na poplavljenom području ("Službeni glasnik RS", br. 114/14, 71/15 i 63/15).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Iznos bespovratnih sredstava koji se dodeljuje privrednim subjektima iz tačke III ovog programa određuje se prema ukupnom broju zaposlenih u poplavljenom sedištu, odnosno u izdvojenoj poslovnoj jedinici,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način kako je to prikazano u sledećoj tabeli: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9"/>
        <w:gridCol w:w="3525"/>
      </w:tblGrid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Broj zaposlenih na dan 29. </w:t>
            </w:r>
            <w:proofErr w:type="gramStart"/>
            <w:r w:rsidRPr="009931D0">
              <w:rPr>
                <w:rFonts w:ascii="Arial" w:eastAsia="Times New Roman" w:hAnsi="Arial" w:cs="Arial"/>
              </w:rPr>
              <w:t>februar</w:t>
            </w:r>
            <w:proofErr w:type="gramEnd"/>
            <w:r w:rsidRPr="009931D0">
              <w:rPr>
                <w:rFonts w:ascii="Arial" w:eastAsia="Times New Roman" w:hAnsi="Arial" w:cs="Arial"/>
              </w:rPr>
              <w:t xml:space="preserve"> 2016.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Iznos pomoći u dinarima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240.000,00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264.000,00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288.000,00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312.000,00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336.000,00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6-25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360.000,00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26-50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600.000,00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51 i više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840.000,00 </w:t>
            </w:r>
          </w:p>
        </w:tc>
      </w:tr>
    </w:tbl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Preduzetniku koji </w:t>
      </w:r>
      <w:proofErr w:type="gramStart"/>
      <w:r w:rsidRPr="009931D0">
        <w:rPr>
          <w:rFonts w:ascii="Arial" w:eastAsia="Times New Roman" w:hAnsi="Arial" w:cs="Arial"/>
        </w:rPr>
        <w:t>nema</w:t>
      </w:r>
      <w:proofErr w:type="gramEnd"/>
      <w:r w:rsidRPr="009931D0">
        <w:rPr>
          <w:rFonts w:ascii="Arial" w:eastAsia="Times New Roman" w:hAnsi="Arial" w:cs="Arial"/>
        </w:rPr>
        <w:t xml:space="preserve"> zaposlena lica, dodeljuju se sredstava u iznosu koji se dodeljuje privrednom subjektu sa jednim zaposlenim.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Privredna društva koja nemaju zaposlene ne ostvaruju pravo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dodelu sredstava po ovom programu.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4" w:name="str_4"/>
      <w:bookmarkEnd w:id="4"/>
      <w:r w:rsidRPr="009931D0">
        <w:rPr>
          <w:rFonts w:ascii="Arial" w:eastAsia="Times New Roman" w:hAnsi="Arial" w:cs="Arial"/>
          <w:sz w:val="31"/>
          <w:szCs w:val="31"/>
        </w:rPr>
        <w:t>III USLOVI ZA DOBIJANJE BESPOVRATNIH SREDSTAVA</w:t>
      </w:r>
      <w:r w:rsidRPr="009931D0">
        <w:rPr>
          <w:rFonts w:ascii="Arial" w:eastAsia="Times New Roman" w:hAnsi="Arial" w:cs="Arial"/>
        </w:rPr>
        <w:t xml:space="preserve">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1) Da je privredni subjekt prijavio štetu u skladu </w:t>
      </w:r>
      <w:proofErr w:type="gramStart"/>
      <w:r w:rsidRPr="009931D0">
        <w:rPr>
          <w:rFonts w:ascii="Arial" w:eastAsia="Times New Roman" w:hAnsi="Arial" w:cs="Arial"/>
        </w:rPr>
        <w:t>sa</w:t>
      </w:r>
      <w:proofErr w:type="gramEnd"/>
      <w:r w:rsidRPr="009931D0">
        <w:rPr>
          <w:rFonts w:ascii="Arial" w:eastAsia="Times New Roman" w:hAnsi="Arial" w:cs="Arial"/>
        </w:rPr>
        <w:t xml:space="preserve"> Zakonom o obnovi nakon elementarne i druge nepogode ("Službeni glasnik RS", broj 112/15).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2) Da privredni subjekt nije primio pomoć po osnovu štete nastale </w:t>
      </w:r>
      <w:proofErr w:type="gramStart"/>
      <w:r w:rsidRPr="009931D0">
        <w:rPr>
          <w:rFonts w:ascii="Arial" w:eastAsia="Times New Roman" w:hAnsi="Arial" w:cs="Arial"/>
        </w:rPr>
        <w:t>od</w:t>
      </w:r>
      <w:proofErr w:type="gramEnd"/>
      <w:r w:rsidRPr="009931D0">
        <w:rPr>
          <w:rFonts w:ascii="Arial" w:eastAsia="Times New Roman" w:hAnsi="Arial" w:cs="Arial"/>
        </w:rPr>
        <w:t xml:space="preserve"> elementarne nepogode - poplave koja je u skladu sa odlukama Vlade iz tačke I ovog programa trajala od 10. </w:t>
      </w:r>
      <w:proofErr w:type="gramStart"/>
      <w:r w:rsidRPr="009931D0">
        <w:rPr>
          <w:rFonts w:ascii="Arial" w:eastAsia="Times New Roman" w:hAnsi="Arial" w:cs="Arial"/>
        </w:rPr>
        <w:t>do</w:t>
      </w:r>
      <w:proofErr w:type="gramEnd"/>
      <w:r w:rsidRPr="009931D0">
        <w:rPr>
          <w:rFonts w:ascii="Arial" w:eastAsia="Times New Roman" w:hAnsi="Arial" w:cs="Arial"/>
        </w:rPr>
        <w:t xml:space="preserve"> 15. </w:t>
      </w:r>
      <w:proofErr w:type="gramStart"/>
      <w:r w:rsidRPr="009931D0">
        <w:rPr>
          <w:rFonts w:ascii="Arial" w:eastAsia="Times New Roman" w:hAnsi="Arial" w:cs="Arial"/>
        </w:rPr>
        <w:t>marta</w:t>
      </w:r>
      <w:proofErr w:type="gramEnd"/>
      <w:r w:rsidRPr="009931D0">
        <w:rPr>
          <w:rFonts w:ascii="Arial" w:eastAsia="Times New Roman" w:hAnsi="Arial" w:cs="Arial"/>
        </w:rPr>
        <w:t xml:space="preserve"> 2016. godine, od direktnog ili indirektnog korisnika budžeta Republike Srbije, subjekta čiji je osnivač ili većinski vlasnik država, autonomna pokrajina, odnosno jedinica lokalne samouprave, odnosno donacije koja je realizovana posredstvom gore navedenih subjekata, a čiji je iznos jednak ili veći od iznosa na koji bi imao pravo u skladu sa ovim programom, o čemu podnosilac zahteva dostavlja izjavu datu i potpisanu pod punom krivičnom i materijalnom odgovornošću i overenu pečatom privrednog subjekta.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3) U slučaju da je privredni subjekt primio pomoć koja je manja </w:t>
      </w:r>
      <w:proofErr w:type="gramStart"/>
      <w:r w:rsidRPr="009931D0">
        <w:rPr>
          <w:rFonts w:ascii="Arial" w:eastAsia="Times New Roman" w:hAnsi="Arial" w:cs="Arial"/>
        </w:rPr>
        <w:t>od</w:t>
      </w:r>
      <w:proofErr w:type="gramEnd"/>
      <w:r w:rsidRPr="009931D0">
        <w:rPr>
          <w:rFonts w:ascii="Arial" w:eastAsia="Times New Roman" w:hAnsi="Arial" w:cs="Arial"/>
        </w:rPr>
        <w:t xml:space="preserve"> iznosa na koji bi imao pravo po ovom programu, ima pravo na isplatu razlike između iznosa koji mu sleduje po ovom programu i iznosa koji je primio.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lastRenderedPageBreak/>
        <w:t xml:space="preserve">4) Da je privredni subjekt aktivan u trenutku podnošenja zahteva, što se dokazuje izvodom iz Agencije za privredne registre, koji ne može biti stariji </w:t>
      </w:r>
      <w:proofErr w:type="gramStart"/>
      <w:r w:rsidRPr="009931D0">
        <w:rPr>
          <w:rFonts w:ascii="Arial" w:eastAsia="Times New Roman" w:hAnsi="Arial" w:cs="Arial"/>
        </w:rPr>
        <w:t>od</w:t>
      </w:r>
      <w:proofErr w:type="gramEnd"/>
      <w:r w:rsidRPr="009931D0">
        <w:rPr>
          <w:rFonts w:ascii="Arial" w:eastAsia="Times New Roman" w:hAnsi="Arial" w:cs="Arial"/>
        </w:rPr>
        <w:t xml:space="preserve"> 10 dana pre dana podnošenja zahteva.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Pravo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dodelu bespovratne pomoći nemaju privredni subjekti koji su osnovani kao javno, odnosno javno komunalno preduzeće, za obavljanje delatnosti od opšteg interesa, u skladu sa Zakonom o javnim preduzećima ("Službeni glasnik RS", broj 15/16), kao i banke i druge finansijske organizacije.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Privrednim subjektom, u smislu ovog programa, podrazumevaju se privredna društva i preduzetnici koji obavljaju delatnost sredstvima koja su u pretežnoj privatnoj </w:t>
      </w:r>
      <w:proofErr w:type="gramStart"/>
      <w:r w:rsidRPr="009931D0">
        <w:rPr>
          <w:rFonts w:ascii="Arial" w:eastAsia="Times New Roman" w:hAnsi="Arial" w:cs="Arial"/>
        </w:rPr>
        <w:t>ili</w:t>
      </w:r>
      <w:proofErr w:type="gramEnd"/>
      <w:r w:rsidRPr="009931D0">
        <w:rPr>
          <w:rFonts w:ascii="Arial" w:eastAsia="Times New Roman" w:hAnsi="Arial" w:cs="Arial"/>
        </w:rPr>
        <w:t xml:space="preserve"> zadružnoj svojini.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Isto lice ne može dva puta da ostvari pravo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bespovratnu pomoć po ovom programu.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5" w:name="str_5"/>
      <w:bookmarkEnd w:id="5"/>
      <w:r w:rsidRPr="009931D0">
        <w:rPr>
          <w:rFonts w:ascii="Arial" w:eastAsia="Times New Roman" w:hAnsi="Arial" w:cs="Arial"/>
          <w:sz w:val="31"/>
          <w:szCs w:val="31"/>
        </w:rPr>
        <w:t xml:space="preserve">IV NAČIN PRIJAVLJIVANJA ZA ODOBRAVANJE SREDSTAVA IZ PROGRAMA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Privredni subjekt i preduzetnik, koji ispunjava uslove iz tačke III ovog programa, može, najkasnije u roku </w:t>
      </w:r>
      <w:proofErr w:type="gramStart"/>
      <w:r w:rsidRPr="009931D0">
        <w:rPr>
          <w:rFonts w:ascii="Arial" w:eastAsia="Times New Roman" w:hAnsi="Arial" w:cs="Arial"/>
        </w:rPr>
        <w:t>od</w:t>
      </w:r>
      <w:proofErr w:type="gramEnd"/>
      <w:r w:rsidRPr="009931D0">
        <w:rPr>
          <w:rFonts w:ascii="Arial" w:eastAsia="Times New Roman" w:hAnsi="Arial" w:cs="Arial"/>
        </w:rPr>
        <w:t xml:space="preserve"> 15 dana od dana objavljivanja ovog programa, da podnese zahtev za dodelu sredstava na ime bespovratne pomoći, koja se dodeljuje u skladu sa ovim programom (u daljem tekstu: podnosilac zahteva), jedinici lokalne samouprave na čijoj teritoriji ima sedište ili izdvojenu poslovnu jedinicu.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Zahtev za dodelu bespovratnih sredstava po osnovu </w:t>
      </w:r>
      <w:proofErr w:type="gramStart"/>
      <w:r w:rsidRPr="009931D0">
        <w:rPr>
          <w:rFonts w:ascii="Arial" w:eastAsia="Times New Roman" w:hAnsi="Arial" w:cs="Arial"/>
        </w:rPr>
        <w:t>Programa</w:t>
      </w:r>
      <w:proofErr w:type="gramEnd"/>
      <w:r w:rsidRPr="009931D0">
        <w:rPr>
          <w:rFonts w:ascii="Arial" w:eastAsia="Times New Roman" w:hAnsi="Arial" w:cs="Arial"/>
        </w:rPr>
        <w:t xml:space="preserve"> dodele bespovratne pomoći privrednim subjektima na poplavljenom području u martu 2016.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 iz stava 1. </w:t>
      </w:r>
      <w:proofErr w:type="gramStart"/>
      <w:r w:rsidRPr="009931D0">
        <w:rPr>
          <w:rFonts w:ascii="Arial" w:eastAsia="Times New Roman" w:hAnsi="Arial" w:cs="Arial"/>
        </w:rPr>
        <w:t>ove</w:t>
      </w:r>
      <w:proofErr w:type="gramEnd"/>
      <w:r w:rsidRPr="009931D0">
        <w:rPr>
          <w:rFonts w:ascii="Arial" w:eastAsia="Times New Roman" w:hAnsi="Arial" w:cs="Arial"/>
        </w:rPr>
        <w:t xml:space="preserve"> tačke čini sastavni deo ovog programa (Prilog 1).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Uz zahtev iz stava 1. </w:t>
      </w:r>
      <w:proofErr w:type="gramStart"/>
      <w:r w:rsidRPr="009931D0">
        <w:rPr>
          <w:rFonts w:ascii="Arial" w:eastAsia="Times New Roman" w:hAnsi="Arial" w:cs="Arial"/>
        </w:rPr>
        <w:t>ove</w:t>
      </w:r>
      <w:proofErr w:type="gramEnd"/>
      <w:r w:rsidRPr="009931D0">
        <w:rPr>
          <w:rFonts w:ascii="Arial" w:eastAsia="Times New Roman" w:hAnsi="Arial" w:cs="Arial"/>
        </w:rPr>
        <w:t xml:space="preserve"> tačke dostavlja se: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1) </w:t>
      </w:r>
      <w:proofErr w:type="gramStart"/>
      <w:r w:rsidRPr="009931D0">
        <w:rPr>
          <w:rFonts w:ascii="Arial" w:eastAsia="Times New Roman" w:hAnsi="Arial" w:cs="Arial"/>
        </w:rPr>
        <w:t>kopija</w:t>
      </w:r>
      <w:proofErr w:type="gramEnd"/>
      <w:r w:rsidRPr="009931D0">
        <w:rPr>
          <w:rFonts w:ascii="Arial" w:eastAsia="Times New Roman" w:hAnsi="Arial" w:cs="Arial"/>
        </w:rPr>
        <w:t xml:space="preserve"> zapisnika komisije jedinice lokalne samouprave o utvrđivanju štete u skladu sa Zakonom o obnovi nakon elementarne i druge nepogode ("Službeni glasnik RS", broj 112/15), overena od strane nadležnog organa jedinice lokalne samouprave;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2) </w:t>
      </w:r>
      <w:proofErr w:type="gramStart"/>
      <w:r w:rsidRPr="009931D0">
        <w:rPr>
          <w:rFonts w:ascii="Arial" w:eastAsia="Times New Roman" w:hAnsi="Arial" w:cs="Arial"/>
        </w:rPr>
        <w:t>dokaz</w:t>
      </w:r>
      <w:proofErr w:type="gramEnd"/>
      <w:r w:rsidRPr="009931D0">
        <w:rPr>
          <w:rFonts w:ascii="Arial" w:eastAsia="Times New Roman" w:hAnsi="Arial" w:cs="Arial"/>
        </w:rPr>
        <w:t xml:space="preserve"> o broju zaposlenih - izjava ovlašćenog lica o broju zaposlenih u poplavljenom sedištu, odnosno izdvojenoj poslovnoj jedinici, data pod punom materijalnom i krivičnom odgovornošću, potpisana od strane odgovornog lica i overena pred organom nadležnim za overu;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3) </w:t>
      </w:r>
      <w:proofErr w:type="gramStart"/>
      <w:r w:rsidRPr="009931D0">
        <w:rPr>
          <w:rFonts w:ascii="Arial" w:eastAsia="Times New Roman" w:hAnsi="Arial" w:cs="Arial"/>
        </w:rPr>
        <w:t>izvod</w:t>
      </w:r>
      <w:proofErr w:type="gramEnd"/>
      <w:r w:rsidRPr="009931D0">
        <w:rPr>
          <w:rFonts w:ascii="Arial" w:eastAsia="Times New Roman" w:hAnsi="Arial" w:cs="Arial"/>
        </w:rPr>
        <w:t xml:space="preserve"> iz pojedinačne poreske prijave za porez i doprinose po odbitku za februar 2016.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, overen pečatom i potpisom podnosioca poreske prijave ili ovlašćenog lica;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4) </w:t>
      </w:r>
      <w:proofErr w:type="gramStart"/>
      <w:r w:rsidRPr="009931D0">
        <w:rPr>
          <w:rFonts w:ascii="Arial" w:eastAsia="Times New Roman" w:hAnsi="Arial" w:cs="Arial"/>
        </w:rPr>
        <w:t>izjava</w:t>
      </w:r>
      <w:proofErr w:type="gramEnd"/>
      <w:r w:rsidRPr="009931D0">
        <w:rPr>
          <w:rFonts w:ascii="Arial" w:eastAsia="Times New Roman" w:hAnsi="Arial" w:cs="Arial"/>
        </w:rPr>
        <w:t xml:space="preserve">, overena pečatom privrednog subjekta, data i potpisana pod punom krivičnom i materijalnom odgovornošću, kojom se potvrđuje da li je podnosilac zahteva primio pomoć po osnovu štete nastale od elementarne nepogode - poplave koja je proglašena u skladu sa odlukama Vlade iz tačke I ovog programa;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5) </w:t>
      </w:r>
      <w:proofErr w:type="gramStart"/>
      <w:r w:rsidRPr="009931D0">
        <w:rPr>
          <w:rFonts w:ascii="Arial" w:eastAsia="Times New Roman" w:hAnsi="Arial" w:cs="Arial"/>
        </w:rPr>
        <w:t>ukoliko</w:t>
      </w:r>
      <w:proofErr w:type="gramEnd"/>
      <w:r w:rsidRPr="009931D0">
        <w:rPr>
          <w:rFonts w:ascii="Arial" w:eastAsia="Times New Roman" w:hAnsi="Arial" w:cs="Arial"/>
        </w:rPr>
        <w:t xml:space="preserve"> je privredni subjekt primio pomoć koja je manja od iznosa na koji bi imao pravo po ovom programu, dokaz o tome predstavlja izjava podnosioca zahteva data pod punom krivičnom i materijalnom odgovornošću uz koju se prilaže dokument na osnovu kog je davalac pomoći istu isplatio podnosiocu zahteva (potvrda, rešenje i dr.).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6" w:name="str_6"/>
      <w:bookmarkEnd w:id="6"/>
      <w:r w:rsidRPr="009931D0">
        <w:rPr>
          <w:rFonts w:ascii="Arial" w:eastAsia="Times New Roman" w:hAnsi="Arial" w:cs="Arial"/>
          <w:sz w:val="31"/>
          <w:szCs w:val="31"/>
        </w:rPr>
        <w:lastRenderedPageBreak/>
        <w:t xml:space="preserve">V NAČIN UPLATE SREDSTAVA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Jedinica lokalne samouprave u roku </w:t>
      </w:r>
      <w:proofErr w:type="gramStart"/>
      <w:r w:rsidRPr="009931D0">
        <w:rPr>
          <w:rFonts w:ascii="Arial" w:eastAsia="Times New Roman" w:hAnsi="Arial" w:cs="Arial"/>
        </w:rPr>
        <w:t>od</w:t>
      </w:r>
      <w:proofErr w:type="gramEnd"/>
      <w:r w:rsidRPr="009931D0">
        <w:rPr>
          <w:rFonts w:ascii="Arial" w:eastAsia="Times New Roman" w:hAnsi="Arial" w:cs="Arial"/>
        </w:rPr>
        <w:t xml:space="preserve"> 30 dana od dana objavljivanja ovog programa dostavlja ministarstvu nadležnom za poslove privrede primljene zahteve sa pratećom dokumentacijom.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Jedinica lokalne samouprave pribavlja i uz zahteve iz prethodnog stava Ministarstvu privrede prilaže izvod iz Agencije za privredne registre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dan podnošenja zahteva, kojim se dokazuje da je privredni subjekt, odnosno preduzetnik aktivan.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Radi realizacije ovog programa ministar privrede </w:t>
      </w:r>
      <w:proofErr w:type="gramStart"/>
      <w:r w:rsidRPr="009931D0">
        <w:rPr>
          <w:rFonts w:ascii="Arial" w:eastAsia="Times New Roman" w:hAnsi="Arial" w:cs="Arial"/>
        </w:rPr>
        <w:t>će</w:t>
      </w:r>
      <w:proofErr w:type="gramEnd"/>
      <w:r w:rsidRPr="009931D0">
        <w:rPr>
          <w:rFonts w:ascii="Arial" w:eastAsia="Times New Roman" w:hAnsi="Arial" w:cs="Arial"/>
        </w:rPr>
        <w:t xml:space="preserve"> obrazovati Komisiju za razmatranje zahteva i odobravanje sredstava (u daljem tekstu: Komisija).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Sredstva po ovom programu odobravaju se rešenjem ministra privrede, a </w:t>
      </w:r>
      <w:proofErr w:type="gramStart"/>
      <w:r w:rsidRPr="009931D0">
        <w:rPr>
          <w:rFonts w:ascii="Arial" w:eastAsia="Times New Roman" w:hAnsi="Arial" w:cs="Arial"/>
        </w:rPr>
        <w:t>na</w:t>
      </w:r>
      <w:proofErr w:type="gramEnd"/>
      <w:r w:rsidRPr="009931D0">
        <w:rPr>
          <w:rFonts w:ascii="Arial" w:eastAsia="Times New Roman" w:hAnsi="Arial" w:cs="Arial"/>
        </w:rPr>
        <w:t xml:space="preserve"> predlog Komisije.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Rešenja doneta po ovog programu su konačna i protiv njih se može voditi upravni spor.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Konačno rešenje </w:t>
      </w:r>
      <w:proofErr w:type="gramStart"/>
      <w:r w:rsidRPr="009931D0">
        <w:rPr>
          <w:rFonts w:ascii="Arial" w:eastAsia="Times New Roman" w:hAnsi="Arial" w:cs="Arial"/>
        </w:rPr>
        <w:t>sa</w:t>
      </w:r>
      <w:proofErr w:type="gramEnd"/>
      <w:r w:rsidRPr="009931D0">
        <w:rPr>
          <w:rFonts w:ascii="Arial" w:eastAsia="Times New Roman" w:hAnsi="Arial" w:cs="Arial"/>
        </w:rPr>
        <w:t xml:space="preserve"> potpunom pratećom dokumentacijom ministarstvo nadležno za poslove privrede dostavlja Fondu za razvoj Republike Srbije (u daljem tekstu: Fond).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Po prijemu rešenja </w:t>
      </w:r>
      <w:proofErr w:type="gramStart"/>
      <w:r w:rsidRPr="009931D0">
        <w:rPr>
          <w:rFonts w:ascii="Arial" w:eastAsia="Times New Roman" w:hAnsi="Arial" w:cs="Arial"/>
        </w:rPr>
        <w:t>sa</w:t>
      </w:r>
      <w:proofErr w:type="gramEnd"/>
      <w:r w:rsidRPr="009931D0">
        <w:rPr>
          <w:rFonts w:ascii="Arial" w:eastAsia="Times New Roman" w:hAnsi="Arial" w:cs="Arial"/>
        </w:rPr>
        <w:t xml:space="preserve"> pratećom dokumentacijom, Fond vrši uplatu sredstava na poseban namenski dinarski račun kod Uprave za trezor (u daljem tekstu: Uprava) privrednog subjekta, odnosno preduzetnika, u skladu sa tačkom II ovog programa.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Saglasno članu 9. </w:t>
      </w:r>
      <w:proofErr w:type="gramStart"/>
      <w:r w:rsidRPr="009931D0">
        <w:rPr>
          <w:rFonts w:ascii="Arial" w:eastAsia="Times New Roman" w:hAnsi="Arial" w:cs="Arial"/>
        </w:rPr>
        <w:t>stav</w:t>
      </w:r>
      <w:proofErr w:type="gramEnd"/>
      <w:r w:rsidRPr="009931D0">
        <w:rPr>
          <w:rFonts w:ascii="Arial" w:eastAsia="Times New Roman" w:hAnsi="Arial" w:cs="Arial"/>
        </w:rPr>
        <w:t xml:space="preserve"> 4. Zakona o budžetskom sistemu ("Službeni glasnik RS", br. 54/09, 73/10, 101/10, 101/11, 93/12, 62/13, 63/13 - ispravka, 108/13 i 142/14) korisnicima javnih sredstava koji nisu uključeni u sistem konsolidovanog računa trezora, kao i ostalim pravnim licima i drugim subjektima koji ne pripadaju javnom sektoru, a kojima se vrši prenos sredstava iz budžeta, otvara se poseban namenski dinarski račun kod Uprave za trezor za ta sredstva, koji se uključuje u sistem konsolidovanog računa trezora.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Poseban namenski dinarski račun iz stava 7. </w:t>
      </w:r>
      <w:proofErr w:type="gramStart"/>
      <w:r w:rsidRPr="009931D0">
        <w:rPr>
          <w:rFonts w:ascii="Arial" w:eastAsia="Times New Roman" w:hAnsi="Arial" w:cs="Arial"/>
        </w:rPr>
        <w:t>ove</w:t>
      </w:r>
      <w:proofErr w:type="gramEnd"/>
      <w:r w:rsidRPr="009931D0">
        <w:rPr>
          <w:rFonts w:ascii="Arial" w:eastAsia="Times New Roman" w:hAnsi="Arial" w:cs="Arial"/>
        </w:rPr>
        <w:t xml:space="preserve"> tačke, Uprava otvara na osnovu naloga za izdavanje podračuna koji izdaje lokalni organ uprave nadležan za poslove finansija ili lice koje taj organ ovlasti.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Sredstva namenjena za bespovratnu pomoć po ovom programu izuzimaju se iz prinudne naplate, saglasno članu 48. </w:t>
      </w:r>
      <w:proofErr w:type="gramStart"/>
      <w:r w:rsidRPr="009931D0">
        <w:rPr>
          <w:rFonts w:ascii="Arial" w:eastAsia="Times New Roman" w:hAnsi="Arial" w:cs="Arial"/>
        </w:rPr>
        <w:t>stav</w:t>
      </w:r>
      <w:proofErr w:type="gramEnd"/>
      <w:r w:rsidRPr="009931D0">
        <w:rPr>
          <w:rFonts w:ascii="Arial" w:eastAsia="Times New Roman" w:hAnsi="Arial" w:cs="Arial"/>
        </w:rPr>
        <w:t xml:space="preserve"> 5. Zakona o platnom prometu ("Službeni list SRJ", br. 3/02 i 5/03 i "Službeni glasnik RS", br. 43/04, 62/06, 111/09 - dr. zakon i 31/11).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7" w:name="str_7"/>
      <w:bookmarkEnd w:id="7"/>
      <w:r w:rsidRPr="009931D0">
        <w:rPr>
          <w:rFonts w:ascii="Arial" w:eastAsia="Times New Roman" w:hAnsi="Arial" w:cs="Arial"/>
          <w:sz w:val="31"/>
          <w:szCs w:val="31"/>
        </w:rPr>
        <w:t>VI PRAĆENJE REALIZACIJE PROGRAMA</w:t>
      </w:r>
      <w:r w:rsidRPr="009931D0">
        <w:rPr>
          <w:rFonts w:ascii="Arial" w:eastAsia="Times New Roman" w:hAnsi="Arial" w:cs="Arial"/>
        </w:rPr>
        <w:t xml:space="preserve">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Fond je dužan da ministarstvu nadležnom za poslove privrede i ministarstvu nadležnom za poslove finansija, svakih 15 </w:t>
      </w:r>
      <w:proofErr w:type="gramStart"/>
      <w:r w:rsidRPr="009931D0">
        <w:rPr>
          <w:rFonts w:ascii="Arial" w:eastAsia="Times New Roman" w:hAnsi="Arial" w:cs="Arial"/>
        </w:rPr>
        <w:t>dana</w:t>
      </w:r>
      <w:proofErr w:type="gramEnd"/>
      <w:r w:rsidRPr="009931D0">
        <w:rPr>
          <w:rFonts w:ascii="Arial" w:eastAsia="Times New Roman" w:hAnsi="Arial" w:cs="Arial"/>
        </w:rPr>
        <w:t xml:space="preserve"> dostavlja izveštaj o izvršenim uplatama po ovom programu.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Ministarstvo nadležno za poslove privrede </w:t>
      </w:r>
      <w:proofErr w:type="gramStart"/>
      <w:r w:rsidRPr="009931D0">
        <w:rPr>
          <w:rFonts w:ascii="Arial" w:eastAsia="Times New Roman" w:hAnsi="Arial" w:cs="Arial"/>
        </w:rPr>
        <w:t>će</w:t>
      </w:r>
      <w:proofErr w:type="gramEnd"/>
      <w:r w:rsidRPr="009931D0">
        <w:rPr>
          <w:rFonts w:ascii="Arial" w:eastAsia="Times New Roman" w:hAnsi="Arial" w:cs="Arial"/>
        </w:rPr>
        <w:t xml:space="preserve">, periodično, izveštaj o realizaciji programa dostavljati Vladi radi informisanja.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8" w:name="str_8"/>
      <w:bookmarkEnd w:id="8"/>
      <w:r w:rsidRPr="009931D0">
        <w:rPr>
          <w:rFonts w:ascii="Arial" w:eastAsia="Times New Roman" w:hAnsi="Arial" w:cs="Arial"/>
          <w:sz w:val="31"/>
          <w:szCs w:val="31"/>
        </w:rPr>
        <w:t xml:space="preserve">VII ROK ZA SPROVOĐENJE PROGRAMA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lastRenderedPageBreak/>
        <w:t xml:space="preserve">Rok za sprovođenje ovog programa je 31. </w:t>
      </w:r>
      <w:proofErr w:type="gramStart"/>
      <w:r w:rsidRPr="009931D0">
        <w:rPr>
          <w:rFonts w:ascii="Arial" w:eastAsia="Times New Roman" w:hAnsi="Arial" w:cs="Arial"/>
        </w:rPr>
        <w:t>decembar</w:t>
      </w:r>
      <w:proofErr w:type="gramEnd"/>
      <w:r w:rsidRPr="009931D0">
        <w:rPr>
          <w:rFonts w:ascii="Arial" w:eastAsia="Times New Roman" w:hAnsi="Arial" w:cs="Arial"/>
        </w:rPr>
        <w:t xml:space="preserve"> 2016. </w:t>
      </w:r>
      <w:proofErr w:type="gramStart"/>
      <w:r w:rsidRPr="009931D0">
        <w:rPr>
          <w:rFonts w:ascii="Arial" w:eastAsia="Times New Roman" w:hAnsi="Arial" w:cs="Arial"/>
        </w:rPr>
        <w:t>godine</w:t>
      </w:r>
      <w:proofErr w:type="gramEnd"/>
      <w:r w:rsidRPr="009931D0">
        <w:rPr>
          <w:rFonts w:ascii="Arial" w:eastAsia="Times New Roman" w:hAnsi="Arial" w:cs="Arial"/>
        </w:rPr>
        <w:t xml:space="preserve">. </w:t>
      </w:r>
    </w:p>
    <w:p w:rsidR="009931D0" w:rsidRPr="009931D0" w:rsidRDefault="009931D0" w:rsidP="009931D0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9931D0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9" w:name="str_9"/>
      <w:bookmarkEnd w:id="9"/>
      <w:r w:rsidRPr="009931D0">
        <w:rPr>
          <w:rFonts w:ascii="Arial" w:eastAsia="Times New Roman" w:hAnsi="Arial" w:cs="Arial"/>
          <w:b/>
          <w:bCs/>
          <w:sz w:val="29"/>
          <w:szCs w:val="29"/>
        </w:rPr>
        <w:t xml:space="preserve">Prilog 1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931D0">
        <w:rPr>
          <w:rFonts w:ascii="Arial" w:eastAsia="Times New Roman" w:hAnsi="Arial" w:cs="Arial"/>
        </w:rPr>
        <w:t xml:space="preserve">NAZIV JLS______________________ </w:t>
      </w:r>
    </w:p>
    <w:p w:rsidR="009931D0" w:rsidRPr="009931D0" w:rsidRDefault="009931D0" w:rsidP="009931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0" w:name="str_10"/>
      <w:bookmarkEnd w:id="10"/>
      <w:r w:rsidRPr="009931D0">
        <w:rPr>
          <w:rFonts w:ascii="Arial" w:eastAsia="Times New Roman" w:hAnsi="Arial" w:cs="Arial"/>
          <w:b/>
          <w:bCs/>
          <w:sz w:val="29"/>
          <w:szCs w:val="29"/>
        </w:rPr>
        <w:t>ZAHTEV</w:t>
      </w:r>
      <w:r w:rsidRPr="009931D0">
        <w:rPr>
          <w:rFonts w:ascii="Arial" w:eastAsia="Times New Roman" w:hAnsi="Arial" w:cs="Arial"/>
          <w:b/>
          <w:bCs/>
          <w:sz w:val="29"/>
          <w:szCs w:val="29"/>
        </w:rPr>
        <w:br/>
        <w:t xml:space="preserve">ZA DODELU BESPOVRATNIH SREDSTAVA PO OSNOVU PROGRAMA DODELE BESPOVRATNE POMOĆI PRIVREDNIM SUBJEKTIMA NA POPLAVLJENOM PODRUČJU U MARTU 2016. GODINE </w:t>
      </w:r>
    </w:p>
    <w:p w:rsidR="009931D0" w:rsidRPr="009931D0" w:rsidRDefault="009931D0" w:rsidP="009931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931D0">
        <w:rPr>
          <w:rFonts w:ascii="Arial" w:eastAsia="Times New Roman" w:hAnsi="Arial" w:cs="Arial"/>
          <w:b/>
          <w:bCs/>
        </w:rPr>
        <w:t>I</w:t>
      </w:r>
      <w:r w:rsidRPr="009931D0">
        <w:rPr>
          <w:rFonts w:ascii="Arial" w:eastAsia="Times New Roman" w:hAnsi="Arial" w:cs="Arial"/>
          <w:b/>
          <w:bCs/>
        </w:rPr>
        <w:br/>
        <w:t xml:space="preserve">PODACI O PODNOSIOCU ZAHTEVA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3644"/>
        <w:gridCol w:w="5420"/>
      </w:tblGrid>
      <w:tr w:rsidR="009931D0" w:rsidRPr="009931D0" w:rsidTr="009931D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Poslovno ime, odnosno naziv ili ime i prezime podnosioca zahteva 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Matični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PIB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Sedište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Naziv izdvojene poslovne jedinice (IPJ) - Ukoliko se zahtev podnosi na osnovu štete nastale na IPJ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Pretežna delatnost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Broj zaposlenih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31D0" w:rsidRPr="009931D0" w:rsidRDefault="009931D0" w:rsidP="009931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931D0">
        <w:rPr>
          <w:rFonts w:ascii="Arial" w:eastAsia="Times New Roman" w:hAnsi="Arial" w:cs="Arial"/>
          <w:b/>
          <w:bCs/>
        </w:rPr>
        <w:t>II</w:t>
      </w:r>
      <w:r w:rsidRPr="009931D0">
        <w:rPr>
          <w:rFonts w:ascii="Arial" w:eastAsia="Times New Roman" w:hAnsi="Arial" w:cs="Arial"/>
          <w:b/>
          <w:bCs/>
        </w:rPr>
        <w:br/>
        <w:t xml:space="preserve">PODACI O PRIJAVLJENOJ ŠTETI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3601"/>
        <w:gridCol w:w="5377"/>
      </w:tblGrid>
      <w:tr w:rsidR="009931D0" w:rsidRPr="009931D0" w:rsidTr="009931D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8.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Vrsta štete 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Datum prijave štete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Naziv organa kod kog je šteta prijavljena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31D0" w:rsidRPr="009931D0" w:rsidRDefault="009931D0" w:rsidP="009931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931D0">
        <w:rPr>
          <w:rFonts w:ascii="Arial" w:eastAsia="Times New Roman" w:hAnsi="Arial" w:cs="Arial"/>
          <w:b/>
          <w:bCs/>
        </w:rPr>
        <w:t>III</w:t>
      </w:r>
      <w:r w:rsidRPr="009931D0">
        <w:rPr>
          <w:rFonts w:ascii="Arial" w:eastAsia="Times New Roman" w:hAnsi="Arial" w:cs="Arial"/>
          <w:b/>
          <w:bCs/>
        </w:rPr>
        <w:br/>
        <w:t xml:space="preserve">DOKUMENTACIJA KOJA SE PRILAŽE UZ </w:t>
      </w:r>
      <w:proofErr w:type="gramStart"/>
      <w:r w:rsidRPr="009931D0">
        <w:rPr>
          <w:rFonts w:ascii="Arial" w:eastAsia="Times New Roman" w:hAnsi="Arial" w:cs="Arial"/>
          <w:b/>
          <w:bCs/>
        </w:rPr>
        <w:t>ZAHTEV</w:t>
      </w:r>
      <w:proofErr w:type="gramEnd"/>
      <w:r w:rsidRPr="009931D0">
        <w:rPr>
          <w:rFonts w:ascii="Arial" w:eastAsia="Times New Roman" w:hAnsi="Arial" w:cs="Arial"/>
          <w:b/>
          <w:bCs/>
        </w:rPr>
        <w:br/>
        <w:t xml:space="preserve">(zaokružiti)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8978"/>
      </w:tblGrid>
      <w:tr w:rsidR="009931D0" w:rsidRPr="009931D0" w:rsidTr="009931D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11. </w:t>
            </w:r>
          </w:p>
        </w:tc>
        <w:tc>
          <w:tcPr>
            <w:tcW w:w="4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Kopija zapisnika komisije jedinice lokalne samouprave o utvrđivanju štete u skladu sa zakonom, overena od strane nadležnog organa jedinice lokalne samouprave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Dokaz o ukupnom broju zaposlenih u sedištu privrednog subjekta - izjava ovlašćenog lica o broju zaposlenih, data pod punom materijalnom i krivičnom odgovornošću, potpisana od strane odgovornog lica i overena pred organom nadležnim za overu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lastRenderedPageBreak/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Dokaz o ukupnom broju zaposlenih u IPJ - izjava ovlašćenog lica o broju zaposlenih, data pod punom materijalnom i krivičnom odgovornošću, potpisana od strane odgovornog lica i overena pred organom nadležnim za overu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Izvod iz pojedinačne poreske prijave za dospele poreze i doprinose po odbitku za februar 2016. godine;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Ukoliko je privredni subjekt primio pomoć koja je manja od iznosa na koji bi imao pravo po ovom programu - izjava podnosioca zahteva data pod punom krivičnom i materijalnom odgovornošću uz koju se prilaže dokument na osnovu kog je davalac pomoći istu isplatio podnosiocu zahteva (potvrda, rešenje i dr.)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Izjava kojom se potvrđuje da privredni subjekt ima IPJ na kojoj je nastala šteta </w:t>
            </w:r>
          </w:p>
        </w:tc>
      </w:tr>
    </w:tbl>
    <w:p w:rsidR="009931D0" w:rsidRPr="009931D0" w:rsidRDefault="009931D0" w:rsidP="009931D0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9931D0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9931D0" w:rsidRPr="009931D0" w:rsidRDefault="009931D0" w:rsidP="009931D0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9931D0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1819"/>
        <w:gridCol w:w="4196"/>
      </w:tblGrid>
      <w:tr w:rsidR="009931D0" w:rsidRPr="009931D0" w:rsidTr="009931D0">
        <w:trPr>
          <w:tblCellSpacing w:w="0" w:type="dxa"/>
        </w:trPr>
        <w:tc>
          <w:tcPr>
            <w:tcW w:w="2200" w:type="pct"/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___________________________ </w:t>
            </w:r>
          </w:p>
        </w:tc>
        <w:tc>
          <w:tcPr>
            <w:tcW w:w="1900" w:type="pct"/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900" w:type="pct"/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__________________________________ </w:t>
            </w:r>
          </w:p>
        </w:tc>
      </w:tr>
      <w:tr w:rsidR="009931D0" w:rsidRPr="009931D0" w:rsidTr="009931D0">
        <w:trPr>
          <w:tblCellSpacing w:w="0" w:type="dxa"/>
        </w:trPr>
        <w:tc>
          <w:tcPr>
            <w:tcW w:w="0" w:type="auto"/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Datum ___________________ </w:t>
            </w:r>
          </w:p>
        </w:tc>
        <w:tc>
          <w:tcPr>
            <w:tcW w:w="0" w:type="auto"/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hideMark/>
          </w:tcPr>
          <w:p w:rsidR="009931D0" w:rsidRPr="009931D0" w:rsidRDefault="009931D0" w:rsidP="009931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9931D0">
              <w:rPr>
                <w:rFonts w:ascii="Arial" w:eastAsia="Times New Roman" w:hAnsi="Arial" w:cs="Arial"/>
              </w:rPr>
              <w:t xml:space="preserve">Potpis ovlašćenog lica </w:t>
            </w:r>
            <w:r w:rsidRPr="009931D0">
              <w:rPr>
                <w:rFonts w:ascii="Arial" w:eastAsia="Times New Roman" w:hAnsi="Arial" w:cs="Arial"/>
              </w:rPr>
              <w:br/>
              <w:t xml:space="preserve">podnosioca zahteva </w:t>
            </w:r>
          </w:p>
        </w:tc>
      </w:tr>
    </w:tbl>
    <w:p w:rsidR="00293E82" w:rsidRDefault="00293E82"/>
    <w:sectPr w:rsidR="00293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D0"/>
    <w:rsid w:val="00100F0A"/>
    <w:rsid w:val="00227CB6"/>
    <w:rsid w:val="00293E82"/>
    <w:rsid w:val="003029E9"/>
    <w:rsid w:val="007C3FCB"/>
    <w:rsid w:val="0081271A"/>
    <w:rsid w:val="009931D0"/>
    <w:rsid w:val="00CF481B"/>
    <w:rsid w:val="00D767B3"/>
    <w:rsid w:val="00DE099D"/>
    <w:rsid w:val="00E34505"/>
    <w:rsid w:val="00E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0FBB11-937B-4328-B0F4-AC490BC9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S</dc:creator>
  <cp:keywords/>
  <dc:description/>
  <cp:lastModifiedBy>user</cp:lastModifiedBy>
  <cp:revision>2</cp:revision>
  <dcterms:created xsi:type="dcterms:W3CDTF">2016-11-17T13:10:00Z</dcterms:created>
  <dcterms:modified xsi:type="dcterms:W3CDTF">2016-11-17T13:10:00Z</dcterms:modified>
</cp:coreProperties>
</file>